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3A4EB1" w:rsidRDefault="00870281" w:rsidP="00FF168E">
      <w:pPr>
        <w:ind w:left="3540" w:firstLine="708"/>
        <w:rPr>
          <w:rFonts w:ascii="Century Gothic" w:hAnsi="Century Gothic"/>
        </w:rPr>
      </w:pPr>
      <w:r w:rsidRPr="003A4EB1">
        <w:rPr>
          <w:rFonts w:ascii="Century Gothic" w:hAnsi="Century Gothic"/>
          <w:b/>
        </w:rPr>
        <w:t>OF. ORD. Nº</w:t>
      </w:r>
      <w:r w:rsidRPr="003A4EB1">
        <w:rPr>
          <w:rFonts w:ascii="Century Gothic" w:hAnsi="Century Gothic"/>
        </w:rPr>
        <w:t xml:space="preserve"> </w:t>
      </w:r>
      <w:r w:rsidR="00A8596D" w:rsidRPr="003A4EB1">
        <w:rPr>
          <w:rFonts w:ascii="Century Gothic" w:hAnsi="Century Gothic"/>
        </w:rPr>
        <w:t xml:space="preserve"> 0</w:t>
      </w:r>
      <w:r w:rsidR="00A24E02" w:rsidRPr="003A4EB1">
        <w:rPr>
          <w:rFonts w:ascii="Century Gothic" w:hAnsi="Century Gothic"/>
        </w:rPr>
        <w:t>1</w:t>
      </w:r>
      <w:r w:rsidR="003A4EB1" w:rsidRPr="003A4EB1">
        <w:rPr>
          <w:rFonts w:ascii="Century Gothic" w:hAnsi="Century Gothic"/>
        </w:rPr>
        <w:t>5</w:t>
      </w:r>
      <w:r w:rsidR="00A8596D" w:rsidRPr="003A4EB1">
        <w:rPr>
          <w:rFonts w:ascii="Century Gothic" w:hAnsi="Century Gothic"/>
        </w:rPr>
        <w:t>/20</w:t>
      </w:r>
      <w:r w:rsidR="00961A0D" w:rsidRPr="003A4EB1">
        <w:rPr>
          <w:rFonts w:ascii="Century Gothic" w:hAnsi="Century Gothic"/>
        </w:rPr>
        <w:t>1</w:t>
      </w:r>
      <w:r w:rsidR="00AC37AE" w:rsidRPr="003A4EB1">
        <w:rPr>
          <w:rFonts w:ascii="Century Gothic" w:hAnsi="Century Gothic"/>
        </w:rPr>
        <w:t>1</w:t>
      </w:r>
    </w:p>
    <w:p w:rsidR="00870281" w:rsidRPr="003A4EB1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3A4EB1">
        <w:rPr>
          <w:rFonts w:ascii="Century Gothic" w:hAnsi="Century Gothic"/>
        </w:rPr>
        <w:t>1</w:t>
      </w:r>
      <w:proofErr w:type="gramEnd"/>
      <w:r w:rsidR="003A4EB1">
        <w:rPr>
          <w:rFonts w:ascii="Century Gothic" w:hAnsi="Century Gothic"/>
        </w:rPr>
        <w:t>.- Oficio Nº 392/2011 de fecha 07/06/2011, de Sr. Juez Titular, Juzgado de Letras de Casablanca.</w:t>
      </w:r>
    </w:p>
    <w:p w:rsidR="003A4EB1" w:rsidRDefault="003A4EB1" w:rsidP="004E3ACA">
      <w:pPr>
        <w:ind w:left="4962" w:hanging="709"/>
        <w:rPr>
          <w:rFonts w:ascii="Century Gothic" w:hAnsi="Century Gothic"/>
        </w:rPr>
      </w:pPr>
      <w:r w:rsidRPr="003A4EB1">
        <w:rPr>
          <w:rFonts w:ascii="Century Gothic" w:hAnsi="Century Gothic"/>
        </w:rPr>
        <w:tab/>
        <w:t>2.-</w:t>
      </w:r>
      <w:r>
        <w:rPr>
          <w:rFonts w:ascii="Century Gothic" w:hAnsi="Century Gothic"/>
        </w:rPr>
        <w:t xml:space="preserve"> Oficio Nº 394/2011 de fecha 07/06/2011, de Sr. Juez Titular, Juzgado de Letras de Casablanca.</w:t>
      </w:r>
    </w:p>
    <w:p w:rsidR="003A4EB1" w:rsidRPr="003A4EB1" w:rsidRDefault="003A4EB1" w:rsidP="004E3ACA">
      <w:pPr>
        <w:ind w:left="4962" w:hanging="709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3.- </w:t>
      </w:r>
      <w:proofErr w:type="spellStart"/>
      <w:r w:rsidR="009763BE">
        <w:rPr>
          <w:rFonts w:ascii="Century Gothic" w:hAnsi="Century Gothic"/>
        </w:rPr>
        <w:t>Mem</w:t>
      </w:r>
      <w:proofErr w:type="spellEnd"/>
      <w:r w:rsidR="009763BE">
        <w:rPr>
          <w:rFonts w:ascii="Century Gothic" w:hAnsi="Century Gothic"/>
        </w:rPr>
        <w:t>. Nº 10/2011 de fecha 18/07/2011, de Sr. José Vera Berríos, Encargado de Remuneraciones, I. Municipalidad de Casablanca.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9763BE">
        <w:rPr>
          <w:rFonts w:ascii="Century Gothic" w:hAnsi="Century Gothic"/>
          <w:lang w:val="es-ES"/>
        </w:rPr>
        <w:t>Remite Información.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3A4EB1">
        <w:rPr>
          <w:rFonts w:ascii="Century Gothic" w:hAnsi="Century Gothic"/>
          <w:lang w:val="es-ES"/>
        </w:rPr>
        <w:t>1</w:t>
      </w:r>
      <w:r w:rsidR="007C0538">
        <w:rPr>
          <w:rFonts w:ascii="Century Gothic" w:hAnsi="Century Gothic"/>
          <w:lang w:val="es-ES"/>
        </w:rPr>
        <w:t>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C0538">
        <w:rPr>
          <w:rFonts w:ascii="Century Gothic" w:hAnsi="Century Gothic"/>
          <w:lang w:val="es-ES"/>
        </w:rPr>
        <w:t>ju</w:t>
      </w:r>
      <w:r w:rsidR="003A4EB1">
        <w:rPr>
          <w:rFonts w:ascii="Century Gothic" w:hAnsi="Century Gothic"/>
          <w:lang w:val="es-ES"/>
        </w:rPr>
        <w:t>l</w:t>
      </w:r>
      <w:r w:rsidR="007C0538">
        <w:rPr>
          <w:rFonts w:ascii="Century Gothic" w:hAnsi="Century Gothic"/>
          <w:lang w:val="es-ES"/>
        </w:rPr>
        <w:t xml:space="preserve">io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9763BE">
        <w:rPr>
          <w:rFonts w:ascii="Century Gothic" w:hAnsi="Century Gothic"/>
          <w:b/>
          <w:lang w:val="es-ES"/>
        </w:rPr>
        <w:t>WILFREDO ORELLANA FUENTEALBA</w:t>
      </w:r>
    </w:p>
    <w:p w:rsidR="009763BE" w:rsidRPr="00FF168E" w:rsidRDefault="009763BE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JUEZ TITULAR, JUZGADO DE LETRAS DE CASABLANCA.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FA338E">
        <w:rPr>
          <w:rFonts w:ascii="Century Gothic" w:hAnsi="Century Gothic"/>
          <w:lang w:val="es-ES"/>
        </w:rPr>
        <w:t xml:space="preserve">De acuerdo a lo </w:t>
      </w:r>
      <w:r w:rsidR="00D578DE">
        <w:rPr>
          <w:rFonts w:ascii="Century Gothic" w:hAnsi="Century Gothic"/>
          <w:lang w:val="es-ES"/>
        </w:rPr>
        <w:t>solicitado</w:t>
      </w:r>
      <w:r w:rsidR="00FA338E">
        <w:rPr>
          <w:rFonts w:ascii="Century Gothic" w:hAnsi="Century Gothic"/>
          <w:lang w:val="es-ES"/>
        </w:rPr>
        <w:t xml:space="preserve"> en Oficios Nº 392/2011 y Oficio Nº 394/2011, por el Sr. Juez Titular del Juzgado de Letras de Casablanca, adjunto remito a VS, Memorando Nº 10/2011, de Encargado de Remuneraciones de </w:t>
      </w:r>
      <w:r w:rsidR="00D578DE">
        <w:rPr>
          <w:rFonts w:ascii="Century Gothic" w:hAnsi="Century Gothic"/>
          <w:lang w:val="es-ES"/>
        </w:rPr>
        <w:t xml:space="preserve">la </w:t>
      </w:r>
      <w:r w:rsidR="00FA338E">
        <w:rPr>
          <w:rFonts w:ascii="Century Gothic" w:hAnsi="Century Gothic"/>
          <w:lang w:val="es-ES"/>
        </w:rPr>
        <w:t>I.</w:t>
      </w:r>
      <w:r w:rsidR="00D578DE">
        <w:rPr>
          <w:rFonts w:ascii="Century Gothic" w:hAnsi="Century Gothic"/>
          <w:lang w:val="es-ES"/>
        </w:rPr>
        <w:t xml:space="preserve"> Municipalidad de Casablanca, con el detalle de la información requerida.</w:t>
      </w: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D578DE">
        <w:rPr>
          <w:rFonts w:ascii="Century Gothic" w:hAnsi="Century Gothic"/>
          <w:lang w:val="es-ES"/>
        </w:rPr>
        <w:t>Juez Titular, Juzgado de Letras de Casablanca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6F" w:rsidRDefault="007F6C6F" w:rsidP="00870281">
      <w:pPr>
        <w:spacing w:after="0" w:line="240" w:lineRule="auto"/>
      </w:pPr>
      <w:r>
        <w:separator/>
      </w:r>
    </w:p>
  </w:endnote>
  <w:endnote w:type="continuationSeparator" w:id="0">
    <w:p w:rsidR="007F6C6F" w:rsidRDefault="007F6C6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403E0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6F" w:rsidRDefault="007F6C6F" w:rsidP="00870281">
      <w:pPr>
        <w:spacing w:after="0" w:line="240" w:lineRule="auto"/>
      </w:pPr>
      <w:r>
        <w:separator/>
      </w:r>
    </w:p>
  </w:footnote>
  <w:footnote w:type="continuationSeparator" w:id="0">
    <w:p w:rsidR="007F6C6F" w:rsidRDefault="007F6C6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03E0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A4EB1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6C6F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763BE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21162"/>
    <w:rsid w:val="00B25747"/>
    <w:rsid w:val="00B45779"/>
    <w:rsid w:val="00B54291"/>
    <w:rsid w:val="00B67373"/>
    <w:rsid w:val="00B94A17"/>
    <w:rsid w:val="00BA4906"/>
    <w:rsid w:val="00BB093B"/>
    <w:rsid w:val="00BC6801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D12888"/>
    <w:rsid w:val="00D254FF"/>
    <w:rsid w:val="00D43146"/>
    <w:rsid w:val="00D5701F"/>
    <w:rsid w:val="00D578DE"/>
    <w:rsid w:val="00D634F9"/>
    <w:rsid w:val="00D72C83"/>
    <w:rsid w:val="00D8627D"/>
    <w:rsid w:val="00D95BB4"/>
    <w:rsid w:val="00DB6E11"/>
    <w:rsid w:val="00DD32E4"/>
    <w:rsid w:val="00DF6F42"/>
    <w:rsid w:val="00E01671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A338E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B7F6-CC2B-4154-99D7-F84D1663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2011-07-19T16:17:00Z</dcterms:created>
  <dcterms:modified xsi:type="dcterms:W3CDTF">2011-07-19T16:36:00Z</dcterms:modified>
</cp:coreProperties>
</file>